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90E8" w14:textId="0C33F2E5" w:rsidR="00A35E0A" w:rsidRDefault="00A35E0A" w:rsidP="00F96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page_20_0"/>
      <w:r w:rsidRPr="00A35E0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37FEE0" wp14:editId="40976CC1">
            <wp:extent cx="6120130" cy="87014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0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9F94F" w14:textId="77777777" w:rsidR="00A35E0A" w:rsidRDefault="00A35E0A" w:rsidP="00F96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8F71B9" w14:textId="77777777" w:rsidR="00A35E0A" w:rsidRPr="00B42839" w:rsidRDefault="00A35E0A" w:rsidP="00F96F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C98DD3" w14:textId="77777777" w:rsidR="00F96FA3" w:rsidRDefault="00F96FA3" w:rsidP="00A42F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E52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14:paraId="1652DC5A" w14:textId="77777777" w:rsidR="00F96FA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C368D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Положение о порядке организации и п</w:t>
      </w:r>
      <w:r w:rsidRPr="008261B3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1B3">
        <w:rPr>
          <w:rFonts w:ascii="Times New Roman" w:hAnsi="Times New Roman" w:cs="Times New Roman"/>
          <w:sz w:val="28"/>
          <w:szCs w:val="28"/>
        </w:rPr>
        <w:t xml:space="preserve"> аттестации педагогических работников в целях подтверждения соответствия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8261B3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61B3">
        <w:rPr>
          <w:rFonts w:ascii="Times New Roman" w:hAnsi="Times New Roman" w:cs="Times New Roman"/>
          <w:sz w:val="28"/>
          <w:szCs w:val="28"/>
        </w:rPr>
        <w:t xml:space="preserve"> в соответствии с Трудовым Кодексом Российской Федерации, Федеральным законом «Об образовании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61B3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1B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7 апреля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61B3">
        <w:rPr>
          <w:rFonts w:ascii="Times New Roman" w:hAnsi="Times New Roman" w:cs="Times New Roman"/>
          <w:sz w:val="28"/>
          <w:szCs w:val="28"/>
        </w:rPr>
        <w:t xml:space="preserve"> 276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261B3">
        <w:rPr>
          <w:rFonts w:ascii="Times New Roman" w:hAnsi="Times New Roman" w:cs="Times New Roman"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1B3">
        <w:rPr>
          <w:rFonts w:ascii="Times New Roman" w:hAnsi="Times New Roman" w:cs="Times New Roman"/>
          <w:sz w:val="28"/>
          <w:szCs w:val="28"/>
        </w:rPr>
        <w:t xml:space="preserve">, Уставом и Правилами внутреннего трудового распорядка АНО </w:t>
      </w:r>
      <w:r>
        <w:rPr>
          <w:rFonts w:ascii="Times New Roman" w:hAnsi="Times New Roman" w:cs="Times New Roman"/>
          <w:sz w:val="28"/>
          <w:szCs w:val="28"/>
        </w:rPr>
        <w:t>«Школа охраны 42</w:t>
      </w:r>
      <w:r w:rsidRPr="008261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Организация)</w:t>
      </w:r>
      <w:r w:rsidRPr="008261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256822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>1.2. Настоящ</w:t>
      </w:r>
      <w:r>
        <w:rPr>
          <w:rFonts w:ascii="Times New Roman" w:hAnsi="Times New Roman" w:cs="Times New Roman"/>
          <w:sz w:val="28"/>
          <w:szCs w:val="28"/>
        </w:rPr>
        <w:t>ее Положение</w:t>
      </w:r>
      <w:r w:rsidRPr="008261B3">
        <w:rPr>
          <w:rFonts w:ascii="Times New Roman" w:hAnsi="Times New Roman" w:cs="Times New Roman"/>
          <w:sz w:val="28"/>
          <w:szCs w:val="28"/>
        </w:rPr>
        <w:t xml:space="preserve"> определяет правила, основные задачи и принципы проведения аттестации работников, замещающим педагогические должности, в том числе в случаях, когда замещение должностей осуществляется по совместительству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 или иной организации, а также путем совмещения должностей наряду с работой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, определенной трудовым договором. </w:t>
      </w:r>
    </w:p>
    <w:p w14:paraId="6018C0EF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1.4. Аттестация работников проводится в целях подтверждения соответствия занимаемым ими должностям на основе оценки их профессиональной деятельности. </w:t>
      </w:r>
    </w:p>
    <w:p w14:paraId="30AE6FD6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1.5. Основными задачами проведения аттестации являются: </w:t>
      </w:r>
    </w:p>
    <w:p w14:paraId="2F052482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261B3">
        <w:rPr>
          <w:rFonts w:ascii="Times New Roman" w:hAnsi="Times New Roman" w:cs="Times New Roman"/>
          <w:sz w:val="28"/>
          <w:szCs w:val="28"/>
        </w:rPr>
        <w:t xml:space="preserve">определение необходимости повышения квалификации работников; </w:t>
      </w:r>
    </w:p>
    <w:p w14:paraId="735658CE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261B3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педагогической деятельности; </w:t>
      </w:r>
    </w:p>
    <w:p w14:paraId="5299BEE9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261B3">
        <w:rPr>
          <w:rFonts w:ascii="Times New Roman" w:hAnsi="Times New Roman" w:cs="Times New Roman"/>
          <w:sz w:val="28"/>
          <w:szCs w:val="28"/>
        </w:rPr>
        <w:t xml:space="preserve">выявление перспектив использования потенциальных возможностей работников; </w:t>
      </w:r>
    </w:p>
    <w:p w14:paraId="6F3DD605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261B3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образовательного и творческого потенциала работников; </w:t>
      </w:r>
    </w:p>
    <w:p w14:paraId="324874CE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261B3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уровня работников; </w:t>
      </w:r>
    </w:p>
    <w:p w14:paraId="20B5C766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261B3">
        <w:rPr>
          <w:rFonts w:ascii="Times New Roman" w:hAnsi="Times New Roman" w:cs="Times New Roman"/>
          <w:sz w:val="28"/>
          <w:szCs w:val="28"/>
        </w:rPr>
        <w:t xml:space="preserve">оптимизация подбора и расстановки кадров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AF4F3F" w14:textId="77777777" w:rsidR="00F96FA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1.6.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 </w:t>
      </w:r>
    </w:p>
    <w:p w14:paraId="788010C1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FB977" w14:textId="77777777" w:rsidR="00F96FA3" w:rsidRPr="00C00EE1" w:rsidRDefault="00F96FA3" w:rsidP="00A42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0EE1">
        <w:rPr>
          <w:rFonts w:ascii="Times New Roman" w:hAnsi="Times New Roman" w:cs="Times New Roman"/>
          <w:b/>
          <w:bCs/>
          <w:sz w:val="28"/>
          <w:szCs w:val="28"/>
        </w:rPr>
        <w:t>2. Аттестация педагогических работников в целях подтверждения соответствия занимаемой должности</w:t>
      </w:r>
    </w:p>
    <w:p w14:paraId="4A4B0616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55D7F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>2.1.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61B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261B3">
        <w:rPr>
          <w:rFonts w:ascii="Times New Roman" w:hAnsi="Times New Roman" w:cs="Times New Roman"/>
          <w:sz w:val="28"/>
          <w:szCs w:val="28"/>
        </w:rPr>
        <w:t>, самостоятельно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6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8261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0B35F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lastRenderedPageBreak/>
        <w:t xml:space="preserve">2.2. Аттестационная комиссия создается распорядительным актом директора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 в составе председателя комиссии, заместителя председателя, секретаря и членов комиссии. </w:t>
      </w:r>
    </w:p>
    <w:p w14:paraId="77FDFC01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2.3. Аттестация педагогических работников проводится в соответствии с приказом директора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, содержащим список работников, подлежащих аттестации, график проведения аттестации. </w:t>
      </w:r>
    </w:p>
    <w:p w14:paraId="65B9B0EA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2.3.1. С приказом подлежащие аттестации работники знакомятся под роспись не менее чем за 30 календарных дней до дня проведения их аттестации по графику. </w:t>
      </w:r>
    </w:p>
    <w:p w14:paraId="1FC4F945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2.4. Для проведения аттестации на каждого педагогического работника директор (непосредственный руководитель работника) вносит в аттестационную комиссию представление. </w:t>
      </w:r>
    </w:p>
    <w:p w14:paraId="629B93FF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2.4.1. В представлении содержатся следующие сведения о педагогическом работнике: </w:t>
      </w:r>
    </w:p>
    <w:p w14:paraId="058985DE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наличии); </w:t>
      </w:r>
    </w:p>
    <w:p w14:paraId="07E13C2A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б) наименование должности на дату проведения аттестации; </w:t>
      </w:r>
    </w:p>
    <w:p w14:paraId="66CDD8AB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в) дата заключения по этой должности трудового договора; </w:t>
      </w:r>
    </w:p>
    <w:p w14:paraId="01FE07EB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г) уровень образования и (или) квалификации по специальности или направлению подготовки; </w:t>
      </w:r>
    </w:p>
    <w:p w14:paraId="09827626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д) информация о получении дополнительного профессионального образования по профилю педагогической деятельности; </w:t>
      </w:r>
    </w:p>
    <w:p w14:paraId="6CFB56FD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е) результаты предыдущих аттестаций (в случае их проведения); </w:t>
      </w:r>
    </w:p>
    <w:p w14:paraId="014507D0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 </w:t>
      </w:r>
    </w:p>
    <w:p w14:paraId="50496E15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2.4.2. С представлением педагогический работник знакомится </w:t>
      </w:r>
      <w:proofErr w:type="spellStart"/>
      <w:r w:rsidRPr="008261B3">
        <w:rPr>
          <w:rFonts w:ascii="Times New Roman" w:hAnsi="Times New Roman" w:cs="Times New Roman"/>
          <w:sz w:val="28"/>
          <w:szCs w:val="28"/>
        </w:rPr>
        <w:t>пoд</w:t>
      </w:r>
      <w:proofErr w:type="spellEnd"/>
      <w:r w:rsidRPr="008261B3">
        <w:rPr>
          <w:rFonts w:ascii="Times New Roman" w:hAnsi="Times New Roman" w:cs="Times New Roman"/>
          <w:sz w:val="28"/>
          <w:szCs w:val="28"/>
        </w:rPr>
        <w:t xml:space="preserve"> роспись не позднее, чем за 30 календарных дней до дня проведения аттестации и по желанию может представить в аттестационную комиссию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 </w:t>
      </w:r>
    </w:p>
    <w:p w14:paraId="2C110C53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2.4.3. При отказе педагогического работника от ознакомления с представлением составляется акт, который подписывается директором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 (непосредственным руководителем работника) и лицами (не менее двух), в присутствии которых составлен акт. </w:t>
      </w:r>
    </w:p>
    <w:p w14:paraId="2512924A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2.5. Аттестация проводится на заседании аттестационной комиссии с участием педагогического работника. </w:t>
      </w:r>
    </w:p>
    <w:p w14:paraId="5482D4F5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2.6. 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 </w:t>
      </w:r>
    </w:p>
    <w:p w14:paraId="3A309E0F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2.7. В случае отсутствия педагогического работника в день проведения аттестации на заседании аттестационной комиссии, по уважительным причинам, его аттестация переносится на другую дату, и в график аттестации вносятся </w:t>
      </w:r>
      <w:r w:rsidRPr="008261B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изменения, о чем работник извещается под роспись не менее чем за 30 календарных дней до новой даты проведения его аттестации. </w:t>
      </w:r>
    </w:p>
    <w:p w14:paraId="762C843B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2.8. 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 </w:t>
      </w:r>
    </w:p>
    <w:p w14:paraId="24D9C305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2.9.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 </w:t>
      </w:r>
    </w:p>
    <w:p w14:paraId="511B6CC2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2.10. По результатам аттестации педагогического работника аттестационная комиссия принимает одно из следующих решений: </w:t>
      </w:r>
    </w:p>
    <w:p w14:paraId="2428356E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1B3">
        <w:rPr>
          <w:rFonts w:ascii="Times New Roman" w:hAnsi="Times New Roman" w:cs="Times New Roman"/>
          <w:sz w:val="28"/>
          <w:szCs w:val="28"/>
        </w:rPr>
        <w:t xml:space="preserve">соответствует занимаемой должности (указывается должность педагогического работника); </w:t>
      </w:r>
    </w:p>
    <w:p w14:paraId="35968677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61B3">
        <w:rPr>
          <w:rFonts w:ascii="Times New Roman" w:hAnsi="Times New Roman" w:cs="Times New Roman"/>
          <w:sz w:val="28"/>
          <w:szCs w:val="28"/>
        </w:rPr>
        <w:t xml:space="preserve">не соответствует занимаемой должности (указывается должность педагогического работника). </w:t>
      </w:r>
    </w:p>
    <w:p w14:paraId="6AB16456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2.10.1.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 </w:t>
      </w:r>
    </w:p>
    <w:p w14:paraId="326320AB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2.10.2. При прохождении аттестации педагогический работник, являющийся членом аттестационной комиссии, не участвует в голосовании по своей кандидатуре. </w:t>
      </w:r>
    </w:p>
    <w:p w14:paraId="1FE90967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2.10.3.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 </w:t>
      </w:r>
    </w:p>
    <w:p w14:paraId="4A1A809F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2.10.4.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 </w:t>
      </w:r>
    </w:p>
    <w:p w14:paraId="75C5232F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2.11.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в архиве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3B098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2.12. На педагогического работника, прошедшего аттестацию, не позднее двух рабочих дней со дня ее проведения секретарем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комиссии, результатах голосования, о принятом аттестационной комиссией, решении. </w:t>
      </w:r>
    </w:p>
    <w:p w14:paraId="07FA8E10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2.12.1. Педагогический работник знакомится с выпиской из протокола под роспись в течение трех рабочих дней после ее составления. </w:t>
      </w:r>
    </w:p>
    <w:p w14:paraId="3228C34C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2.12.2. Выписка из протокола хранится в личном деле педагогического работника. </w:t>
      </w:r>
    </w:p>
    <w:p w14:paraId="60D8F906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lastRenderedPageBreak/>
        <w:t xml:space="preserve">2.13.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 </w:t>
      </w:r>
    </w:p>
    <w:p w14:paraId="7ED640C7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2.14. Аттестацию в целях подтверждения соответствия занимаемой должности не проходят следующие педагогические работники: </w:t>
      </w:r>
    </w:p>
    <w:p w14:paraId="7C801E2E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а) педагогические работники, имеющие квалификационные категории; </w:t>
      </w:r>
    </w:p>
    <w:p w14:paraId="5A12CFB5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б) проработавшие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 в занимаемой должности менее двух лет; </w:t>
      </w:r>
    </w:p>
    <w:p w14:paraId="1EB73C7B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в) беременные женщины; </w:t>
      </w:r>
    </w:p>
    <w:p w14:paraId="7697F978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г) женщины, находящиеся в отпуске по беременности и родам; </w:t>
      </w:r>
    </w:p>
    <w:p w14:paraId="3F4A790A" w14:textId="77777777" w:rsidR="00F96FA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д) лица, находящиеся в отпуске по уходу за ребенком до достижения им возраста трех лет; </w:t>
      </w:r>
    </w:p>
    <w:p w14:paraId="271245A2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е) отсутствовавшие на рабочем месте более четырех месяцев подряд в связи с заболеванием. </w:t>
      </w:r>
    </w:p>
    <w:p w14:paraId="030618E5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2.14.1. Аттестация педагогических работников,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1B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1B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1B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1B3">
        <w:rPr>
          <w:rFonts w:ascii="Times New Roman" w:hAnsi="Times New Roman" w:cs="Times New Roman"/>
          <w:sz w:val="28"/>
          <w:szCs w:val="28"/>
        </w:rPr>
        <w:t xml:space="preserve"> настоящего пункта, возможна не ранее чем через два года после их выхода из указанных отпусков. </w:t>
      </w:r>
    </w:p>
    <w:p w14:paraId="1BF5AFC8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2.14.2. Аттестация педагогических работников, предусмотренных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1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1B3">
        <w:rPr>
          <w:rFonts w:ascii="Times New Roman" w:hAnsi="Times New Roman" w:cs="Times New Roman"/>
          <w:sz w:val="28"/>
          <w:szCs w:val="28"/>
        </w:rPr>
        <w:t xml:space="preserve"> настоящего пункта, возможна не ранее чем через год после их выхода на работу. </w:t>
      </w:r>
    </w:p>
    <w:p w14:paraId="3B65540A" w14:textId="77777777" w:rsidR="00F96FA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2.15. Аттестационные комиссии дают рекомендации директору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1B3">
        <w:rPr>
          <w:rFonts w:ascii="Times New Roman" w:hAnsi="Times New Roman" w:cs="Times New Roman"/>
          <w:sz w:val="28"/>
          <w:szCs w:val="28"/>
        </w:rPr>
        <w:t>Требования к квалификации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1B3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61B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61B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 </w:t>
      </w:r>
    </w:p>
    <w:p w14:paraId="3955DFF2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D185D" w14:textId="77777777" w:rsidR="00F96FA3" w:rsidRPr="00C471D0" w:rsidRDefault="00F96FA3" w:rsidP="00A42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1D0">
        <w:rPr>
          <w:rFonts w:ascii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14:paraId="101C6C46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26DA8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3.1. Предусмотренные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261B3">
        <w:rPr>
          <w:rFonts w:ascii="Times New Roman" w:hAnsi="Times New Roman" w:cs="Times New Roman"/>
          <w:sz w:val="28"/>
          <w:szCs w:val="28"/>
        </w:rPr>
        <w:t xml:space="preserve"> принципы аттестации педагогических работников в необходимых случаях детализируются отдельным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1B3">
        <w:rPr>
          <w:rFonts w:ascii="Times New Roman" w:hAnsi="Times New Roman" w:cs="Times New Roman"/>
          <w:sz w:val="28"/>
          <w:szCs w:val="28"/>
        </w:rPr>
        <w:t xml:space="preserve"> положениями, утверждаемыми директором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590AA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>3.2. Настоящ</w:t>
      </w:r>
      <w:r>
        <w:rPr>
          <w:rFonts w:ascii="Times New Roman" w:hAnsi="Times New Roman" w:cs="Times New Roman"/>
          <w:sz w:val="28"/>
          <w:szCs w:val="28"/>
        </w:rPr>
        <w:t>ее Положение</w:t>
      </w:r>
      <w:r w:rsidRPr="008261B3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утверждения директором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261B3">
        <w:rPr>
          <w:rFonts w:ascii="Times New Roman" w:hAnsi="Times New Roman" w:cs="Times New Roman"/>
          <w:sz w:val="28"/>
          <w:szCs w:val="28"/>
        </w:rPr>
        <w:t xml:space="preserve"> и действует без ограничения срока (до внесения соответствующих изменений и дополнений или принятия нового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8261B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6EB79F1" w14:textId="77777777" w:rsidR="00F96FA3" w:rsidRPr="008261B3" w:rsidRDefault="00F96FA3" w:rsidP="00A4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3.3. Порядок применяется к трудовым отношениям, возникшим до вступления его в действие. </w:t>
      </w:r>
    </w:p>
    <w:p w14:paraId="62B1BE28" w14:textId="77777777" w:rsidR="00F96FA3" w:rsidRPr="008261B3" w:rsidRDefault="00F96FA3" w:rsidP="00A4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1B3">
        <w:rPr>
          <w:rFonts w:ascii="Times New Roman" w:hAnsi="Times New Roman" w:cs="Times New Roman"/>
          <w:sz w:val="28"/>
          <w:szCs w:val="28"/>
        </w:rPr>
        <w:t xml:space="preserve">3.4. Вопросы, неурегулированные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261B3">
        <w:rPr>
          <w:rFonts w:ascii="Times New Roman" w:hAnsi="Times New Roman" w:cs="Times New Roman"/>
          <w:sz w:val="28"/>
          <w:szCs w:val="28"/>
        </w:rPr>
        <w:t>, разрешаются в порядке, установленном Трудовым кодексом РФ и другими нормативно-правовыми актами трудового законодательства.</w:t>
      </w:r>
    </w:p>
    <w:bookmarkEnd w:id="0"/>
    <w:p w14:paraId="57D8F9CB" w14:textId="77777777" w:rsidR="00F96FA3" w:rsidRPr="00982E52" w:rsidRDefault="00F96FA3" w:rsidP="00A42F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8DA296" w14:textId="77777777" w:rsidR="00170115" w:rsidRDefault="00170115" w:rsidP="00A42F7F">
      <w:pPr>
        <w:spacing w:after="0" w:line="240" w:lineRule="auto"/>
      </w:pPr>
    </w:p>
    <w:sectPr w:rsidR="00170115" w:rsidSect="006E7CC9">
      <w:pgSz w:w="11906" w:h="16838"/>
      <w:pgMar w:top="1134" w:right="56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48"/>
    <w:rsid w:val="00170115"/>
    <w:rsid w:val="00A27848"/>
    <w:rsid w:val="00A35E0A"/>
    <w:rsid w:val="00A42F7F"/>
    <w:rsid w:val="00F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37E1"/>
  <w15:chartTrackingRefBased/>
  <w15:docId w15:val="{39697AE4-DEAF-4685-9957-AF27668C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2024-02-14T08:18:00Z</dcterms:created>
  <dcterms:modified xsi:type="dcterms:W3CDTF">2024-03-19T01:40:00Z</dcterms:modified>
</cp:coreProperties>
</file>